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9" w:rsidRPr="00927F62" w:rsidRDefault="00F56F69" w:rsidP="00F56F6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27F62">
        <w:rPr>
          <w:bCs/>
          <w:color w:val="000000"/>
          <w:sz w:val="28"/>
          <w:szCs w:val="28"/>
        </w:rPr>
        <w:t>Балашова Мария Анатольевна</w:t>
      </w:r>
    </w:p>
    <w:p w:rsidR="00F56F69" w:rsidRPr="00927F62" w:rsidRDefault="00F56F69" w:rsidP="00F56F6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27F62">
        <w:rPr>
          <w:bCs/>
          <w:color w:val="000000"/>
          <w:sz w:val="28"/>
          <w:szCs w:val="28"/>
        </w:rPr>
        <w:t>инструктор по физической культуре</w:t>
      </w:r>
    </w:p>
    <w:p w:rsidR="00927F62" w:rsidRPr="00927F62" w:rsidRDefault="00927F62" w:rsidP="00927F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</w:pPr>
      <w:r w:rsidRPr="00927F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>Мастер-класс: "Гимнастика "</w:t>
      </w:r>
      <w:proofErr w:type="spellStart"/>
      <w:r w:rsidRPr="00927F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>Хатха-йога</w:t>
      </w:r>
      <w:proofErr w:type="spellEnd"/>
      <w:r w:rsidRPr="00927F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>".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Добрый день, уважаемые родители, сегодня я познакомлю вас с оздоровительной гимнастикой "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Хатха-йога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". Йога – древняя система оздоровления и укрепления тела, а также обретения душевного покоя и равновесия. Она помогает достичь легкости, бодрости, энергичности, улучшает работу всех органов и систем организма, повышает тонус, стабилизирует пищеварение, дарит прекрасное самочувствие и настроение, проясняет ум. Детская йога – это комплекс занятий на основе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хатха-йоги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которая создает все условия для гармоничного роста и развития детей. Актуальность данной формы работы состоит в том, что сегодняшние дети сталкиваются с такими проблемами, как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беспокойство, стрессы, нарушение питания,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слаборазвитость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мышц ног и рук, спины, что сказывается на осанке. Важно создать как можно раньше здоровые привычки для их развития. Дети всех возрастов и степени подготовки могут заниматься йогой. Гимнастика с элементами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хатха-йоги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доступна детям дошкольного возраста. В отличие от других физических упражнений, имеющий динамический характер, в гимнастике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хатха-йоги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Хатха-йога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сочетание физических упражнений на расслабление и дыхательной гимнастике. Доступность системы в том, что выполнение физических упражнений не требует никаких снарядов и специальных упражнений. Ха – это солнце – символ жизненных сил, энергии, бодрости.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Тха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луна – символ покоя. Соединение этих слов – символов говорит о том, что эта система основана на союзе противоположности, который создает равновесие, гармонию. Занятие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хатха-йогой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детей – это профилактика сколиоза, астмы, простудных заболеваний. Дети становятся спокойнее, добрее, у них появляется уверенность в своих силах. Йоговские упражнения требуют особую сосредоточенность, это развивает у детей внимание и усидчивость, организованность, воображение, волевые качества детей. Улучшается кровообращение, нормализуется работа внутренних органов, организм очищается от шлаков, снимается усталость, укрепляются слабые мышцы, развивается гибкость, улучшается осанку. Большинство упражнений в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хатха-йоге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естественны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физиологичны. Они копируют позы животных, птиц, определённые положения людей, предметы. Использование знакомых образов животных, птиц помогают детям представить ту или иную позу (будят фантазию и воображение).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Асаны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позы йоги, направленные на развитие координации, силы, гибкости и выносливости. Они хорошо подходят для детей. Не все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асаны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просты в исполнении, поэтому они помогают ребенку развивать силу воли, чувствительность и узнать много нового о своем теле. Эти интересные упражнения укрепляют мышцы, делают их более эластичными, разрабатывают суставы, делая движения ребенка </w:t>
      </w: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красивыми, а, кроме того, укрепляют внутренние органы и улучшают самочувствие.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Пранаямы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дыхательные упражнения. В ходе занятий йогой ребенок получает навыки управления своим телом и процессами, которые в нем происходят. Это позволяет ему вступить во взрослую жизнь готовым к любым ее проявлениям, научиться воспринимать ее полнее и ярче. А сейчас я предлагаю вместе с детьми выполнить несколько упражнений. (Родители вместе с детьми выполняют гимнастику "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Хатха-йога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"). 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1.Асан «Добрая кошка»: встать на колени, руки и бедра поставить перпендикулярно полу и параллельно друг другу. Плавно поднять голову. Внимание-позвоночник. Плавно максимально прогнуться в пояснице. Удержать позу 10-15 секунд. Дыхание спокойное, мысли добрые. 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2.Асан «Сердитая кошка»: И.п., то же. Голову опустить, а спину прогнуть плавно вверх. Внимани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е-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позвоночник. Дыхание произвольное. Думайте, что ваша спина сильная, крепкая, позвоночник гибкий. Оставайтесь в этом положении 10-15 секунд. Затем плавно переходите к следующему варианту позы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«Кобра» Лежа на животе, руки находятся под плечами. Сделайте вдох и немного приподнимитесь вверх, поднимите голову и верхнюю часть туловищу, используя не силу рук, а мышцы спины. Локти находятся близко к телу и касаются ребер, ноги сведены вместе, носочки вытянуты. Вернитесь в исходное положение и расслабьтесь.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4.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«Крокодил» Лежа на животе, опустить голову вниз. Соединить стопы, вытянуть пальцы ног назад, руки вдоль туловища. Пальцы рук переплести за головой (но не на шее) и раскройте локти. Локти и плечи держите на одной линии. Сделать выдох, приподнять над землей голову, руки, грудь и ноги. Стараться поднять их как можно выше, не напрягая поясницу. Оставаться в позе 2-4 выдоха. На выдохе опустить все тело на пол. Смена переплета пальцев за головой и выполнение 2-3 раза.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5.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«Бабочка» Сидя на полу, колени открыть в стороны, подставить пятку к пятке. Руки придерживают лодыжки. Выполняем «Махания» коленями подобно крыльям бабочки. Спину держать ровно, макушкой тянуться вверх. «Подул» 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ветер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крылья бабочки стали махать в право – влево. Выполнять покачивающиеся движения коленями в разные стороны.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6.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«Рыбка» Лежа на полу, руки вытянуты вперед, ноги сведены вместе. Одновременно оторвать от пола руки вместе с ногами. Задержаться в воздухе на 5 секунд. Возвратиться в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7.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«Аист» Выполнять эту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асану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необходимо из положения стоя. Ноги вместе, руки опустите вдоль тела. Плечи разверните прямо. На выдохе начните наклон вперед, при этом старайтесь коснуться головой коленей. Одновременно руками обхватываете лодыжки. Как вариант — можете коснуться пальцами пола. Зафиксируйте на несколько секунд это положение и возвратитесь 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исходное. Следует сосредоточиться на зоне солнечного сплетения.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8. </w:t>
      </w:r>
      <w:proofErr w:type="spell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Асан</w:t>
      </w:r>
      <w:proofErr w:type="spell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«Тюлень» Упражнение выполнять с осторожностью, если есть проблемы в нижней части спины. И.п. - лежа на животе. Руки располагаем на </w:t>
      </w:r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уровне плеч, ладонями вперед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.. 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Приподнимаем на прямых руках верхнюю часть тела. Выполняем прогиб корпусом назад. Ноги от пола не отрывать. Возврат </w:t>
      </w:r>
      <w:proofErr w:type="gramStart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927F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и.п. Все у вас получается, дети старались, мы продолжим заниматься этой гимнастикой. До новой встречи!</w:t>
      </w:r>
    </w:p>
    <w:p w:rsidR="00927F62" w:rsidRPr="00927F62" w:rsidRDefault="00927F62" w:rsidP="00927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7CAD" w:rsidRPr="00927F62" w:rsidRDefault="00F47CAD">
      <w:pPr>
        <w:rPr>
          <w:rFonts w:ascii="Times New Roman" w:hAnsi="Times New Roman" w:cs="Times New Roman"/>
          <w:sz w:val="28"/>
          <w:szCs w:val="28"/>
        </w:rPr>
      </w:pPr>
    </w:p>
    <w:sectPr w:rsidR="00F47CAD" w:rsidRPr="00927F62" w:rsidSect="00F4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897"/>
    <w:multiLevelType w:val="multilevel"/>
    <w:tmpl w:val="C7D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E1825"/>
    <w:multiLevelType w:val="multilevel"/>
    <w:tmpl w:val="0960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C1CCF"/>
    <w:multiLevelType w:val="multilevel"/>
    <w:tmpl w:val="B630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733AA"/>
    <w:multiLevelType w:val="multilevel"/>
    <w:tmpl w:val="798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D58B8"/>
    <w:multiLevelType w:val="multilevel"/>
    <w:tmpl w:val="A74C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69"/>
    <w:rsid w:val="000B1E4E"/>
    <w:rsid w:val="00270753"/>
    <w:rsid w:val="00315F13"/>
    <w:rsid w:val="00927F62"/>
    <w:rsid w:val="00F47CAD"/>
    <w:rsid w:val="00F5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AD"/>
  </w:style>
  <w:style w:type="paragraph" w:styleId="3">
    <w:name w:val="heading 3"/>
    <w:basedOn w:val="a"/>
    <w:link w:val="30"/>
    <w:uiPriority w:val="9"/>
    <w:qFormat/>
    <w:rsid w:val="0092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F6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7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2021-03-18T04:34:00Z</dcterms:created>
  <dcterms:modified xsi:type="dcterms:W3CDTF">2021-03-23T05:59:00Z</dcterms:modified>
</cp:coreProperties>
</file>